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鸭儿塘社区组织开展治安巡逻活动</w:t>
      </w:r>
    </w:p>
    <w:p>
      <w:pPr>
        <w:ind w:firstLine="552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为营造良好的社区治安环境，强化社会治安综合整治，推进文明平安社区建设，增强广大居民的安全感，让居民有一个和谐、稳定的社会治安环境</w:t>
      </w: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t>。</w:t>
      </w:r>
      <w:r>
        <w:rPr>
          <w:rFonts w:hint="eastAsia" w:asciiTheme="majorEastAsia" w:hAnsiTheme="majorEastAsia" w:eastAsiaTheme="majorEastAsia"/>
          <w:sz w:val="28"/>
          <w:szCs w:val="28"/>
        </w:rPr>
        <w:t>近日，鸭儿塘社区组织社区工作人员、小区物业保安、志愿者</w:t>
      </w:r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t>等</w:t>
      </w:r>
      <w:r>
        <w:rPr>
          <w:rFonts w:hint="eastAsia" w:asciiTheme="majorEastAsia" w:hAnsiTheme="majorEastAsia" w:eastAsiaTheme="majorEastAsia"/>
          <w:sz w:val="28"/>
          <w:szCs w:val="28"/>
        </w:rPr>
        <w:t>在辖区内不间断开展“平安社区治安巡逻”活动。</w:t>
      </w:r>
    </w:p>
    <w:p>
      <w:pPr>
        <w:ind w:firstLine="552"/>
        <w:rPr>
          <w:rFonts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w:drawing>
          <wp:inline distT="0" distB="0" distL="0" distR="0">
            <wp:extent cx="5274310" cy="447294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7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　　志愿者们臂戴袖章，不定时在小区内进行治安巡逻，提示辖区居民外出时关好门窗、水、电和煤气，注意防火、防盗、防诈骗，提醒居民在生活中</w:t>
      </w:r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t>注意疫情防控</w:t>
      </w:r>
      <w:r>
        <w:rPr>
          <w:rFonts w:hint="eastAsia" w:asciiTheme="majorEastAsia" w:hAnsiTheme="majorEastAsia" w:eastAsiaTheme="majorEastAsia"/>
          <w:sz w:val="28"/>
          <w:szCs w:val="28"/>
        </w:rPr>
        <w:t>，不要到人多聚集的地方，注意人身安全，同时做好安全隐患排查，在巡逻中一旦发现可疑情况，及时向社区汇报</w:t>
      </w: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t>。</w:t>
      </w:r>
      <w:r>
        <w:rPr>
          <w:rFonts w:hint="eastAsia" w:asciiTheme="majorEastAsia" w:hAnsiTheme="majorEastAsia" w:eastAsiaTheme="majorEastAsia"/>
          <w:sz w:val="28"/>
          <w:szCs w:val="28"/>
        </w:rPr>
        <w:t>在全辖区形成齐抓共管、群防群治的氛围，最大限度地压缩了犯罪分子的活动空间，形成震慑力，保障广大人民群众的生命财产安全，共建和谐生活。</w:t>
      </w: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　　通过治安巡逻，加强防范力度</w:t>
      </w: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t>，</w:t>
      </w:r>
      <w:bookmarkStart w:id="0" w:name="_GoBack"/>
      <w:bookmarkEnd w:id="0"/>
      <w:r>
        <w:rPr>
          <w:rFonts w:hint="eastAsia" w:asciiTheme="majorEastAsia" w:hAnsiTheme="majorEastAsia" w:eastAsiaTheme="majorEastAsia"/>
          <w:sz w:val="28"/>
          <w:szCs w:val="28"/>
        </w:rPr>
        <w:t>在社区安全防范，保护居民财产安全，维护社区稳定等方面起到了非常积极的作用，充分发挥了志愿者在社区平安建设中的模范作用，受到了辖区居民一致好评。</w:t>
      </w:r>
    </w:p>
    <w:p>
      <w:pPr>
        <w:rPr>
          <w:rFonts w:asciiTheme="majorEastAsia" w:hAnsiTheme="majorEastAsia" w:eastAsiaTheme="majorEastAsia"/>
        </w:rPr>
      </w:pPr>
    </w:p>
    <w:p>
      <w:pPr>
        <w:rPr>
          <w:rFonts w:asciiTheme="majorEastAsia" w:hAnsiTheme="majorEastAsia" w:eastAsiaTheme="majorEastAsia"/>
        </w:rPr>
      </w:pPr>
    </w:p>
    <w:p>
      <w:pPr>
        <w:rPr>
          <w:rFonts w:asciiTheme="majorEastAsia" w:hAnsiTheme="majorEastAsia" w:eastAsiaTheme="majorEastAsia"/>
        </w:rPr>
      </w:pPr>
    </w:p>
    <w:p>
      <w:pPr>
        <w:rPr>
          <w:rFonts w:asciiTheme="majorEastAsia" w:hAnsiTheme="majorEastAsia" w:eastAsiaTheme="majorEastAsia"/>
        </w:rPr>
      </w:pPr>
    </w:p>
    <w:p>
      <w:pPr>
        <w:rPr>
          <w:rFonts w:asciiTheme="majorEastAsia" w:hAnsiTheme="majorEastAsia" w:eastAsiaTheme="majorEastAsia"/>
        </w:rPr>
      </w:pPr>
    </w:p>
    <w:p>
      <w:pPr>
        <w:rPr>
          <w:rFonts w:asciiTheme="majorEastAsia" w:hAnsiTheme="majorEastAsia" w:eastAsiaTheme="majorEastAsia"/>
        </w:rPr>
      </w:pPr>
    </w:p>
    <w:p>
      <w:pPr>
        <w:rPr>
          <w:rFonts w:asciiTheme="majorEastAsia" w:hAnsiTheme="majorEastAsia" w:eastAsiaTheme="majorEastAsia"/>
        </w:rPr>
      </w:pPr>
    </w:p>
    <w:p>
      <w:pPr>
        <w:rPr>
          <w:rFonts w:asciiTheme="majorEastAsia" w:hAnsiTheme="majorEastAsia" w:eastAsiaTheme="majorEastAsia"/>
        </w:rPr>
      </w:pPr>
    </w:p>
    <w:p>
      <w:pPr>
        <w:ind w:firstLine="3045" w:firstLineChars="1450"/>
        <w:rPr>
          <w:rFonts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</w:rPr>
        <w:tab/>
      </w:r>
      <w:r>
        <w:rPr>
          <w:rFonts w:hint="eastAsia" w:asciiTheme="majorEastAsia" w:hAnsiTheme="majorEastAsia" w:eastAsiaTheme="majorEastAsia"/>
          <w:sz w:val="28"/>
          <w:szCs w:val="28"/>
        </w:rPr>
        <w:t xml:space="preserve">(撰稿人：刘玉明 </w:t>
      </w:r>
      <w:r>
        <w:rPr>
          <w:rFonts w:asciiTheme="majorEastAsia" w:eastAsiaTheme="majorEastAsia"/>
          <w:sz w:val="28"/>
          <w:szCs w:val="28"/>
        </w:rPr>
        <w:t> </w:t>
      </w:r>
      <w:r>
        <w:rPr>
          <w:rFonts w:hint="eastAsia" w:asciiTheme="majorEastAsia" w:hAnsiTheme="majorEastAsia" w:eastAsiaTheme="majorEastAsia"/>
          <w:sz w:val="28"/>
          <w:szCs w:val="28"/>
        </w:rPr>
        <w:t>审核人：王齐)</w:t>
      </w:r>
    </w:p>
    <w:p>
      <w:pPr>
        <w:tabs>
          <w:tab w:val="left" w:pos="3396"/>
        </w:tabs>
        <w:rPr>
          <w:rFonts w:asciiTheme="majorEastAsia" w:hAnsiTheme="majorEastAsia" w:eastAsiaTheme="major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B5534"/>
    <w:rsid w:val="003C7B78"/>
    <w:rsid w:val="003D1A01"/>
    <w:rsid w:val="00497929"/>
    <w:rsid w:val="0066549C"/>
    <w:rsid w:val="009455F0"/>
    <w:rsid w:val="009B5534"/>
    <w:rsid w:val="00A1646F"/>
    <w:rsid w:val="63EF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68</Words>
  <Characters>393</Characters>
  <Lines>3</Lines>
  <Paragraphs>1</Paragraphs>
  <TotalTime>8</TotalTime>
  <ScaleCrop>false</ScaleCrop>
  <LinksUpToDate>false</LinksUpToDate>
  <CharactersWithSpaces>460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2022-02-17T01:25:00Z</dcterms:created>
  <dc:creator>微软用户</dc:creator>
  <cp:lastModifiedBy>Mamba4ever</cp:lastModifiedBy>
  <dcterms:modified xsi:type="dcterms:W3CDTF">2022-02-17T04:20:17Z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D15DBD60AF954541A0BE541D58022BDE</vt:lpwstr>
  </property>
</Properties>
</file>