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双港镇：推深做实“两长”工作，织密织牢基层疫情防控网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为切实发挥“两长”在当前疫情防控工作中的作用，双港镇进一步推深做实“两长”工作，织密织牢基层疫情防控网。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一是优化“两长”人员。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要求各村对年初选聘的两长人员进一步优化，对那些长期在外、工作激情不高、不履行“两长”职责，不配合网格长开展工作的人员进行调整，充实，切实选优配强两长队伍，共调整充实两长人员16人。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二是明确“两长”责任。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该镇18个村，由各网格长牵头，分别召开“两长”工作布置会，围绕当前疫情防控工作知识的宣传、在外返乡人员的摸排、重点人员的健康管理等工作重点，对两长开展业务培训，让两长做到知责、明责、履责。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三是落实“两长”保障。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激活、发挥两长在疫情防控中的作用，该镇围绕“十个一”工作标准为两长开展工作配备了口罩、消毒液、体温计、提示卡、笔记本、雨伞等必要的物资保障。同时该镇除按市疫情防控指挥部要求落实“两长”工作经费外，另外拿出近2万元，为全镇438名“两长”统一购买了人身意外伤害险，解决两长的后顾之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四是激发“两长”活力。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“两长”工作不虚、不空、不偏，该镇纪委与综治中心联合，通过电话抽查和实地走访等方式，对“两长”履职情况和疫情防控知识掌握情况进行抽查，并将“两长”作用发挥情况纳入到各村年度平安建设（综治工作）考核。（周晓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E7ECD"/>
    <w:rsid w:val="08DA355E"/>
    <w:rsid w:val="08F22796"/>
    <w:rsid w:val="0DF11FD4"/>
    <w:rsid w:val="0F7E7ECD"/>
    <w:rsid w:val="2EF85D01"/>
    <w:rsid w:val="362B411A"/>
    <w:rsid w:val="44FC62EB"/>
    <w:rsid w:val="642C4863"/>
    <w:rsid w:val="7C93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2021-01-19T03:21:00Z</dcterms:created>
  <dc:creator>陈凤</dc:creator>
  <cp:lastModifiedBy>周晓芳/Doris</cp:lastModifiedBy>
  <dcterms:modified xsi:type="dcterms:W3CDTF">2021-01-28T01:46:30Z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